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A" w:rsidRDefault="00DE26A2" w:rsidP="00DE2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51">
        <w:rPr>
          <w:rFonts w:ascii="Times New Roman" w:hAnsi="Times New Roman" w:cs="Times New Roman"/>
          <w:b/>
          <w:sz w:val="24"/>
          <w:szCs w:val="24"/>
        </w:rPr>
        <w:t>KIRIKKALE BELEDİYE MECLİSİ AR-GE KOMİSYONU RAPORU</w:t>
      </w:r>
    </w:p>
    <w:p w:rsidR="001A2F19" w:rsidRDefault="001A2F19" w:rsidP="00DE26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F19" w:rsidRPr="00851051" w:rsidRDefault="003B687B" w:rsidP="001A2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F19" w:rsidRPr="00851051">
        <w:rPr>
          <w:rFonts w:ascii="Times New Roman" w:hAnsi="Times New Roman" w:cs="Times New Roman"/>
          <w:sz w:val="24"/>
          <w:szCs w:val="24"/>
        </w:rPr>
        <w:t>Komisyonumuz 07.01.2015, 14.01.2015 ve 28</w:t>
      </w:r>
      <w:r w:rsidR="001A2F19">
        <w:rPr>
          <w:rFonts w:ascii="Times New Roman" w:hAnsi="Times New Roman" w:cs="Times New Roman"/>
          <w:sz w:val="24"/>
          <w:szCs w:val="24"/>
        </w:rPr>
        <w:t xml:space="preserve">.01.2015 tarihlerinde toplanarak </w:t>
      </w:r>
      <w:proofErr w:type="spellStart"/>
      <w:r w:rsidR="001A2F19" w:rsidRPr="00851051">
        <w:rPr>
          <w:rFonts w:ascii="Times New Roman" w:hAnsi="Times New Roman" w:cs="Times New Roman"/>
          <w:sz w:val="24"/>
          <w:szCs w:val="24"/>
        </w:rPr>
        <w:t>Yeşilvadi</w:t>
      </w:r>
      <w:proofErr w:type="spellEnd"/>
      <w:r w:rsidR="001A2F19" w:rsidRPr="00851051">
        <w:rPr>
          <w:rFonts w:ascii="Times New Roman" w:hAnsi="Times New Roman" w:cs="Times New Roman"/>
          <w:sz w:val="24"/>
          <w:szCs w:val="24"/>
        </w:rPr>
        <w:t xml:space="preserve"> Su Birliği Terfii Ünitesinde</w:t>
      </w:r>
      <w:r w:rsidR="001A2F19">
        <w:rPr>
          <w:rFonts w:ascii="Times New Roman" w:hAnsi="Times New Roman" w:cs="Times New Roman"/>
          <w:sz w:val="24"/>
          <w:szCs w:val="24"/>
        </w:rPr>
        <w:t xml:space="preserve"> ki enerji maliyetinin düşürülmesi hususundaki çalışmalarını tamamlamıştır.</w:t>
      </w:r>
    </w:p>
    <w:p w:rsidR="00DE26A2" w:rsidRPr="00851051" w:rsidRDefault="001A2F1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6A2" w:rsidRPr="00851051">
        <w:rPr>
          <w:rFonts w:ascii="Times New Roman" w:hAnsi="Times New Roman" w:cs="Times New Roman"/>
          <w:sz w:val="24"/>
          <w:szCs w:val="24"/>
        </w:rPr>
        <w:t xml:space="preserve">Bahsedilen terfii ünitesi şehir şebeke suyunu beslemek vazifelidir. Şehir şebekesinde Güneş enerjisi solar sistem ile </w:t>
      </w:r>
      <w:proofErr w:type="spellStart"/>
      <w:r w:rsidR="00DE26A2" w:rsidRPr="00851051">
        <w:rPr>
          <w:rFonts w:ascii="Times New Roman" w:hAnsi="Times New Roman" w:cs="Times New Roman"/>
          <w:sz w:val="24"/>
          <w:szCs w:val="24"/>
        </w:rPr>
        <w:t>Aşağımahmutlar</w:t>
      </w:r>
      <w:proofErr w:type="spellEnd"/>
      <w:r w:rsidR="00DE26A2" w:rsidRPr="00851051">
        <w:rPr>
          <w:rFonts w:ascii="Times New Roman" w:hAnsi="Times New Roman" w:cs="Times New Roman"/>
          <w:sz w:val="24"/>
          <w:szCs w:val="24"/>
        </w:rPr>
        <w:t xml:space="preserve"> ve Çullu Mahalleleri ve Etiler, Yuva terfii sistemlerinin enerji ihtiyaçları sağlanacaktır. Aynı zamanda şehir şebeke sisteminde meydana gelen kayıp-kaçak oranlarının azaltılması da </w:t>
      </w:r>
      <w:proofErr w:type="spellStart"/>
      <w:r w:rsidR="00DE26A2" w:rsidRPr="00851051">
        <w:rPr>
          <w:rFonts w:ascii="Times New Roman" w:hAnsi="Times New Roman" w:cs="Times New Roman"/>
          <w:sz w:val="24"/>
          <w:szCs w:val="24"/>
        </w:rPr>
        <w:t>Yeşilvadi</w:t>
      </w:r>
      <w:proofErr w:type="spellEnd"/>
      <w:r w:rsidR="00DE26A2" w:rsidRPr="00851051">
        <w:rPr>
          <w:rFonts w:ascii="Times New Roman" w:hAnsi="Times New Roman" w:cs="Times New Roman"/>
          <w:sz w:val="24"/>
          <w:szCs w:val="24"/>
        </w:rPr>
        <w:t xml:space="preserve"> Su Birliğindeki terfii ünitesinin daha az çalışmasını ve enerji maliyetinin düşmesini sağlayacaktır.</w:t>
      </w:r>
    </w:p>
    <w:p w:rsidR="00DE26A2" w:rsidRPr="00851051" w:rsidRDefault="0071580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1051">
        <w:rPr>
          <w:rFonts w:ascii="Times New Roman" w:hAnsi="Times New Roman" w:cs="Times New Roman"/>
          <w:sz w:val="24"/>
          <w:szCs w:val="24"/>
        </w:rPr>
        <w:tab/>
      </w:r>
      <w:r w:rsidR="00DE26A2" w:rsidRPr="00851051">
        <w:rPr>
          <w:rFonts w:ascii="Times New Roman" w:hAnsi="Times New Roman" w:cs="Times New Roman"/>
          <w:sz w:val="24"/>
          <w:szCs w:val="24"/>
        </w:rPr>
        <w:t>AR-GE komisyonumuz çalışmaları</w:t>
      </w:r>
      <w:r w:rsidR="001A2F19">
        <w:rPr>
          <w:rFonts w:ascii="Times New Roman" w:hAnsi="Times New Roman" w:cs="Times New Roman"/>
          <w:sz w:val="24"/>
          <w:szCs w:val="24"/>
        </w:rPr>
        <w:t>na</w:t>
      </w:r>
      <w:r w:rsidR="00DE26A2" w:rsidRPr="00851051">
        <w:rPr>
          <w:rFonts w:ascii="Times New Roman" w:hAnsi="Times New Roman" w:cs="Times New Roman"/>
          <w:sz w:val="24"/>
          <w:szCs w:val="24"/>
        </w:rPr>
        <w:t xml:space="preserve"> başladıktan şu ana kadar %11</w:t>
      </w:r>
      <w:r w:rsidR="001A2F19">
        <w:rPr>
          <w:rFonts w:ascii="Times New Roman" w:hAnsi="Times New Roman" w:cs="Times New Roman"/>
          <w:sz w:val="24"/>
          <w:szCs w:val="24"/>
        </w:rPr>
        <w:t>'</w:t>
      </w:r>
      <w:r w:rsidR="00DE26A2" w:rsidRPr="00851051">
        <w:rPr>
          <w:rFonts w:ascii="Times New Roman" w:hAnsi="Times New Roman" w:cs="Times New Roman"/>
          <w:sz w:val="24"/>
          <w:szCs w:val="24"/>
        </w:rPr>
        <w:t>lik bir tasarruf</w:t>
      </w:r>
      <w:r w:rsidR="001A2F19">
        <w:rPr>
          <w:rFonts w:ascii="Times New Roman" w:hAnsi="Times New Roman" w:cs="Times New Roman"/>
          <w:sz w:val="24"/>
          <w:szCs w:val="24"/>
        </w:rPr>
        <w:t>u</w:t>
      </w:r>
      <w:r w:rsidR="00DE26A2" w:rsidRPr="00851051">
        <w:rPr>
          <w:rFonts w:ascii="Times New Roman" w:hAnsi="Times New Roman" w:cs="Times New Roman"/>
          <w:sz w:val="24"/>
          <w:szCs w:val="24"/>
        </w:rPr>
        <w:t xml:space="preserve"> pompa revizyonları ile sağlanmış durumdadır.</w:t>
      </w:r>
    </w:p>
    <w:p w:rsidR="00DE26A2" w:rsidRPr="00851051" w:rsidRDefault="00DE26A2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1051">
        <w:rPr>
          <w:rFonts w:ascii="Times New Roman" w:hAnsi="Times New Roman" w:cs="Times New Roman"/>
          <w:sz w:val="24"/>
          <w:szCs w:val="24"/>
        </w:rPr>
        <w:tab/>
        <w:t xml:space="preserve">Tesis terfii ünitesinde WEB tabancı SCADA sistemi yazılımı ve bir kısım pompa revizyonu ile birlikte gündüz-gece çalışma şartları sağlanıp yaklaşık %10-12 </w:t>
      </w:r>
      <w:proofErr w:type="spellStart"/>
      <w:r w:rsidRPr="00851051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851051">
        <w:rPr>
          <w:rFonts w:ascii="Times New Roman" w:hAnsi="Times New Roman" w:cs="Times New Roman"/>
          <w:sz w:val="24"/>
          <w:szCs w:val="24"/>
        </w:rPr>
        <w:t xml:space="preserve"> bir tasarruf daha sağlanacaktır.</w:t>
      </w:r>
      <w:r w:rsidR="00715809" w:rsidRPr="0085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09" w:rsidRPr="00851051" w:rsidRDefault="0071580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1051">
        <w:rPr>
          <w:rFonts w:ascii="Times New Roman" w:hAnsi="Times New Roman" w:cs="Times New Roman"/>
          <w:sz w:val="24"/>
          <w:szCs w:val="24"/>
        </w:rPr>
        <w:tab/>
        <w:t>Konu ile ilgili teknik çalışmalar ve revizyonlar halen devam etmektedir.</w:t>
      </w:r>
    </w:p>
    <w:p w:rsidR="00715809" w:rsidRPr="00851051" w:rsidRDefault="0071580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1051">
        <w:rPr>
          <w:rFonts w:ascii="Times New Roman" w:hAnsi="Times New Roman" w:cs="Times New Roman"/>
          <w:sz w:val="24"/>
          <w:szCs w:val="24"/>
        </w:rPr>
        <w:tab/>
        <w:t xml:space="preserve">İleriki aşamada </w:t>
      </w:r>
      <w:proofErr w:type="spellStart"/>
      <w:r w:rsidRPr="00851051">
        <w:rPr>
          <w:rFonts w:ascii="Times New Roman" w:hAnsi="Times New Roman" w:cs="Times New Roman"/>
          <w:sz w:val="24"/>
          <w:szCs w:val="24"/>
        </w:rPr>
        <w:t>Alandağ</w:t>
      </w:r>
      <w:proofErr w:type="spellEnd"/>
      <w:r w:rsidRPr="00851051">
        <w:rPr>
          <w:rFonts w:ascii="Times New Roman" w:hAnsi="Times New Roman" w:cs="Times New Roman"/>
          <w:sz w:val="24"/>
          <w:szCs w:val="24"/>
        </w:rPr>
        <w:t xml:space="preserve"> 5000 tonluk depodan yaklaşık 60 metre daha alt kotta bir su deposu yapılması da uzun vadede planlar içine alınmalıdır.</w:t>
      </w:r>
    </w:p>
    <w:p w:rsidR="00B64471" w:rsidRDefault="0071580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1051">
        <w:rPr>
          <w:rFonts w:ascii="Times New Roman" w:hAnsi="Times New Roman" w:cs="Times New Roman"/>
          <w:sz w:val="24"/>
          <w:szCs w:val="24"/>
        </w:rPr>
        <w:tab/>
        <w:t>Sonuç olarak şuan itibari ile %11</w:t>
      </w:r>
      <w:r w:rsidR="001A2F19">
        <w:rPr>
          <w:rFonts w:ascii="Times New Roman" w:hAnsi="Times New Roman" w:cs="Times New Roman"/>
          <w:sz w:val="24"/>
          <w:szCs w:val="24"/>
        </w:rPr>
        <w:t>'</w:t>
      </w:r>
      <w:r w:rsidRPr="00851051">
        <w:rPr>
          <w:rFonts w:ascii="Times New Roman" w:hAnsi="Times New Roman" w:cs="Times New Roman"/>
          <w:sz w:val="24"/>
          <w:szCs w:val="24"/>
        </w:rPr>
        <w:t xml:space="preserve">lik bir </w:t>
      </w:r>
      <w:r w:rsidR="00851051" w:rsidRPr="00851051">
        <w:rPr>
          <w:rFonts w:ascii="Times New Roman" w:hAnsi="Times New Roman" w:cs="Times New Roman"/>
          <w:sz w:val="24"/>
          <w:szCs w:val="24"/>
        </w:rPr>
        <w:t>tasarruf sağlanmış</w:t>
      </w:r>
      <w:r w:rsidRPr="00851051">
        <w:rPr>
          <w:rFonts w:ascii="Times New Roman" w:hAnsi="Times New Roman" w:cs="Times New Roman"/>
          <w:sz w:val="24"/>
          <w:szCs w:val="24"/>
        </w:rPr>
        <w:t xml:space="preserve"> olup %10-12</w:t>
      </w:r>
      <w:r w:rsidR="001A2F19">
        <w:rPr>
          <w:rFonts w:ascii="Times New Roman" w:hAnsi="Times New Roman" w:cs="Times New Roman"/>
          <w:sz w:val="24"/>
          <w:szCs w:val="24"/>
        </w:rPr>
        <w:t>'</w:t>
      </w:r>
      <w:r w:rsidRPr="00851051">
        <w:rPr>
          <w:rFonts w:ascii="Times New Roman" w:hAnsi="Times New Roman" w:cs="Times New Roman"/>
          <w:sz w:val="24"/>
          <w:szCs w:val="24"/>
        </w:rPr>
        <w:t xml:space="preserve">lik bir tasarrufun daha sağlanmasına yönelik çalışmalar devam etmektedir. Uzun vade de ise yeni bir su deposu yapılması ve şehir </w:t>
      </w:r>
      <w:r w:rsidR="00851051" w:rsidRPr="00851051">
        <w:rPr>
          <w:rFonts w:ascii="Times New Roman" w:hAnsi="Times New Roman" w:cs="Times New Roman"/>
          <w:sz w:val="24"/>
          <w:szCs w:val="24"/>
        </w:rPr>
        <w:t>şebekesindeki iyileştirme</w:t>
      </w:r>
      <w:r w:rsidRPr="00851051">
        <w:rPr>
          <w:rFonts w:ascii="Times New Roman" w:hAnsi="Times New Roman" w:cs="Times New Roman"/>
          <w:sz w:val="24"/>
          <w:szCs w:val="24"/>
        </w:rPr>
        <w:t xml:space="preserve"> çabalarının enerji maliyetine olumlu katkı vereceği komisyonumuz tarafından değerlendirilm</w:t>
      </w:r>
      <w:r w:rsidR="00B64471">
        <w:rPr>
          <w:rFonts w:ascii="Times New Roman" w:hAnsi="Times New Roman" w:cs="Times New Roman"/>
          <w:sz w:val="24"/>
          <w:szCs w:val="24"/>
        </w:rPr>
        <w:t>iştir.</w:t>
      </w:r>
    </w:p>
    <w:p w:rsidR="001A2F19" w:rsidRDefault="001A2F19" w:rsidP="0071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İş bu rapor komisyonumuzca hazırlanarak imza altına alınmıştır. 28.01.2015 </w:t>
      </w:r>
    </w:p>
    <w:p w:rsidR="00B64471" w:rsidRDefault="00B64471" w:rsidP="00B64471">
      <w:pPr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B64471">
      <w:pPr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B64471">
      <w:pPr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HASGÜL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İsmigül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SELAMOĞLU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ELMALI    </w:t>
      </w:r>
    </w:p>
    <w:p w:rsidR="001A2F19" w:rsidRDefault="001A2F19" w:rsidP="001A2F19">
      <w:pPr>
        <w:tabs>
          <w:tab w:val="left" w:pos="4004"/>
          <w:tab w:val="left" w:pos="7615"/>
        </w:tabs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Başkan Vekili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A2F19" w:rsidRDefault="001A2F19" w:rsidP="001A2F1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64471" w:rsidRPr="00B64471" w:rsidRDefault="001A2F19" w:rsidP="001A2F19">
      <w:pPr>
        <w:tabs>
          <w:tab w:val="left" w:pos="3949"/>
        </w:tabs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İrfan ARISAN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Veysel KUTLUCA</w:t>
      </w:r>
    </w:p>
    <w:p w:rsidR="00B64471" w:rsidRDefault="001A2F19" w:rsidP="001A2F19">
      <w:pPr>
        <w:tabs>
          <w:tab w:val="left" w:pos="2509"/>
          <w:tab w:val="left" w:pos="66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715809" w:rsidRPr="00B64471" w:rsidRDefault="00B64471" w:rsidP="00B64471">
      <w:pPr>
        <w:tabs>
          <w:tab w:val="left" w:pos="7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15809" w:rsidRPr="00B64471" w:rsidSect="00DE26A2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6A2"/>
    <w:rsid w:val="001A2F19"/>
    <w:rsid w:val="00266C1A"/>
    <w:rsid w:val="003B687B"/>
    <w:rsid w:val="0060650C"/>
    <w:rsid w:val="00715809"/>
    <w:rsid w:val="00851051"/>
    <w:rsid w:val="00B64471"/>
    <w:rsid w:val="00DE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dursun</cp:lastModifiedBy>
  <cp:revision>10</cp:revision>
  <cp:lastPrinted>2015-02-02T09:37:00Z</cp:lastPrinted>
  <dcterms:created xsi:type="dcterms:W3CDTF">2015-02-02T09:08:00Z</dcterms:created>
  <dcterms:modified xsi:type="dcterms:W3CDTF">2015-02-02T09:37:00Z</dcterms:modified>
</cp:coreProperties>
</file>